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77" w:rsidRDefault="005E0477" w:rsidP="005E0477">
      <w:pPr>
        <w:jc w:val="center"/>
        <w:rPr>
          <w:rFonts w:ascii="Times New Roman" w:hAnsi="Times New Roman" w:cs="Times New Roman"/>
          <w:b/>
          <w:i/>
        </w:rPr>
      </w:pP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</w:rPr>
      </w:pPr>
      <w:r w:rsidRPr="005E0477">
        <w:rPr>
          <w:rFonts w:ascii="Times New Roman" w:hAnsi="Times New Roman" w:cs="Times New Roman"/>
          <w:b/>
          <w:i/>
        </w:rPr>
        <w:t>Me</w:t>
      </w:r>
      <w:r w:rsidR="00C06F51">
        <w:rPr>
          <w:rFonts w:ascii="Times New Roman" w:hAnsi="Times New Roman" w:cs="Times New Roman"/>
          <w:b/>
          <w:i/>
        </w:rPr>
        <w:t>dia Relations Information for 01/02</w:t>
      </w:r>
      <w:r w:rsidRPr="005E0477">
        <w:rPr>
          <w:rFonts w:ascii="Times New Roman" w:hAnsi="Times New Roman" w:cs="Times New Roman"/>
          <w:b/>
          <w:i/>
        </w:rPr>
        <w:t>/201</w:t>
      </w:r>
      <w:r w:rsidR="00C06F51">
        <w:rPr>
          <w:rFonts w:ascii="Times New Roman" w:hAnsi="Times New Roman" w:cs="Times New Roman"/>
          <w:b/>
          <w:i/>
        </w:rPr>
        <w:t>3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>Public Relations Officer – Sgt. John Krueger</w:t>
      </w:r>
    </w:p>
    <w:p w:rsidR="005E0477" w:rsidRPr="005E0477" w:rsidRDefault="005E0477" w:rsidP="005E0477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5E0477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5E0477" w:rsidRPr="005E0477" w:rsidRDefault="005E0477" w:rsidP="005E0477">
      <w:pPr>
        <w:rPr>
          <w:rFonts w:ascii="Times New Roman" w:hAnsi="Times New Roman" w:cs="Times New Roman"/>
          <w:sz w:val="16"/>
          <w:szCs w:val="16"/>
        </w:rPr>
      </w:pPr>
    </w:p>
    <w:p w:rsidR="005E0477" w:rsidRDefault="000212C9" w:rsidP="005E04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Motor </w:t>
      </w:r>
      <w:r w:rsidR="00473659">
        <w:rPr>
          <w:rFonts w:ascii="Times New Roman" w:hAnsi="Times New Roman" w:cs="Times New Roman"/>
          <w:b/>
          <w:bCs/>
          <w:sz w:val="32"/>
          <w:szCs w:val="32"/>
        </w:rPr>
        <w:t>vehicle burglars tracked down by La Porte Patrol officers</w:t>
      </w:r>
    </w:p>
    <w:p w:rsidR="00CB14AB" w:rsidRDefault="00CB14AB" w:rsidP="005E04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12C9" w:rsidRDefault="000212C9" w:rsidP="0047365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Around 4:00 a.m. on January 1</w:t>
      </w:r>
      <w:r w:rsidRPr="000212C9">
        <w:rPr>
          <w:rFonts w:ascii="Times New Roman" w:hAnsi="Times New Roman" w:cs="Times New Roman"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Cs/>
          <w:sz w:val="24"/>
          <w:szCs w:val="24"/>
        </w:rPr>
        <w:t>, La Porte officers responded to the 1400 block of Canyon Springs Road in reference to a Burglary of a Motor V</w:t>
      </w:r>
      <w:r w:rsidRPr="000212C9">
        <w:rPr>
          <w:rFonts w:ascii="Times New Roman" w:hAnsi="Times New Roman" w:cs="Times New Roman"/>
          <w:bCs/>
          <w:sz w:val="24"/>
          <w:szCs w:val="24"/>
        </w:rPr>
        <w:t>ehicle</w:t>
      </w:r>
      <w:r>
        <w:rPr>
          <w:rFonts w:ascii="Times New Roman" w:hAnsi="Times New Roman" w:cs="Times New Roman"/>
          <w:bCs/>
          <w:sz w:val="24"/>
          <w:szCs w:val="24"/>
        </w:rPr>
        <w:t xml:space="preserve"> offense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 that had just occured</w:t>
      </w:r>
      <w:r w:rsidRPr="000212C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D5936">
        <w:rPr>
          <w:rFonts w:ascii="Times New Roman" w:hAnsi="Times New Roman" w:cs="Times New Roman"/>
          <w:bCs/>
          <w:sz w:val="24"/>
          <w:szCs w:val="24"/>
        </w:rPr>
        <w:t xml:space="preserve"> Responding officers observed the suspects as they attempted to flee the area and a foot pursuit was initiated.  Police were able to immediately capture one of the suspects</w:t>
      </w:r>
      <w:r w:rsidR="00AB1EAF">
        <w:rPr>
          <w:rFonts w:ascii="Times New Roman" w:hAnsi="Times New Roman" w:cs="Times New Roman"/>
          <w:bCs/>
          <w:sz w:val="24"/>
          <w:szCs w:val="24"/>
        </w:rPr>
        <w:t>, while the second suspect was able to initially evade capture</w:t>
      </w:r>
      <w:r w:rsidR="00DD5936">
        <w:rPr>
          <w:rFonts w:ascii="Times New Roman" w:hAnsi="Times New Roman" w:cs="Times New Roman"/>
          <w:bCs/>
          <w:sz w:val="24"/>
          <w:szCs w:val="24"/>
        </w:rPr>
        <w:t xml:space="preserve">.  The outstanding suspect was subsequently identified through investigation and taken into custody a short time later.  Both suspects were found in possession of stolen property and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various </w:t>
      </w:r>
      <w:r w:rsidR="00DD5936">
        <w:rPr>
          <w:rFonts w:ascii="Times New Roman" w:hAnsi="Times New Roman" w:cs="Times New Roman"/>
          <w:bCs/>
          <w:sz w:val="24"/>
          <w:szCs w:val="24"/>
        </w:rPr>
        <w:t>burglary tools.</w:t>
      </w:r>
    </w:p>
    <w:p w:rsidR="000212C9" w:rsidRDefault="000212C9" w:rsidP="000212C9">
      <w:pPr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0212C9" w:rsidRDefault="00DD5936" w:rsidP="0047365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</w:t>
      </w:r>
      <w:r w:rsidR="00473659">
        <w:rPr>
          <w:rFonts w:ascii="Times New Roman" w:hAnsi="Times New Roman" w:cs="Times New Roman"/>
          <w:bCs/>
          <w:sz w:val="24"/>
          <w:szCs w:val="24"/>
        </w:rPr>
        <w:t xml:space="preserve"> suspects</w:t>
      </w:r>
      <w:r>
        <w:rPr>
          <w:rFonts w:ascii="Times New Roman" w:hAnsi="Times New Roman" w:cs="Times New Roman"/>
          <w:bCs/>
          <w:sz w:val="24"/>
          <w:szCs w:val="24"/>
        </w:rPr>
        <w:t xml:space="preserve">, both of </w:t>
      </w:r>
      <w:r w:rsidR="00473659">
        <w:rPr>
          <w:rFonts w:ascii="Times New Roman" w:hAnsi="Times New Roman" w:cs="Times New Roman"/>
          <w:bCs/>
          <w:sz w:val="24"/>
          <w:szCs w:val="24"/>
        </w:rPr>
        <w:t>La Porte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73659">
        <w:rPr>
          <w:rFonts w:ascii="Times New Roman" w:hAnsi="Times New Roman" w:cs="Times New Roman"/>
          <w:bCs/>
          <w:sz w:val="24"/>
          <w:szCs w:val="24"/>
        </w:rPr>
        <w:t>were charged with Burglary of Motor Vehicle and Evading</w:t>
      </w:r>
      <w:r>
        <w:rPr>
          <w:rFonts w:ascii="Times New Roman" w:hAnsi="Times New Roman" w:cs="Times New Roman"/>
          <w:bCs/>
          <w:sz w:val="24"/>
          <w:szCs w:val="24"/>
        </w:rPr>
        <w:t xml:space="preserve"> Arrest.</w:t>
      </w:r>
      <w:r w:rsidR="00473659">
        <w:rPr>
          <w:rFonts w:ascii="Times New Roman" w:hAnsi="Times New Roman" w:cs="Times New Roman"/>
          <w:bCs/>
          <w:sz w:val="24"/>
          <w:szCs w:val="24"/>
        </w:rPr>
        <w:t xml:space="preserve">  The Harris County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 District Attorney’s Office </w:t>
      </w:r>
      <w:r w:rsidR="00473659">
        <w:rPr>
          <w:rFonts w:ascii="Times New Roman" w:hAnsi="Times New Roman" w:cs="Times New Roman"/>
          <w:bCs/>
          <w:sz w:val="24"/>
          <w:szCs w:val="24"/>
        </w:rPr>
        <w:t xml:space="preserve">accepted charges against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Austin </w:t>
      </w:r>
      <w:r w:rsidR="00473659">
        <w:rPr>
          <w:rFonts w:ascii="Times New Roman" w:hAnsi="Times New Roman" w:cs="Times New Roman"/>
          <w:bCs/>
          <w:sz w:val="24"/>
          <w:szCs w:val="24"/>
        </w:rPr>
        <w:t xml:space="preserve">Collom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who </w:t>
      </w:r>
      <w:r w:rsidR="00473659">
        <w:rPr>
          <w:rFonts w:ascii="Times New Roman" w:hAnsi="Times New Roman" w:cs="Times New Roman"/>
          <w:bCs/>
          <w:sz w:val="24"/>
          <w:szCs w:val="24"/>
        </w:rPr>
        <w:t xml:space="preserve">will face Class </w:t>
      </w:r>
      <w:r w:rsidR="00226E18">
        <w:rPr>
          <w:rFonts w:ascii="Times New Roman" w:hAnsi="Times New Roman" w:cs="Times New Roman"/>
          <w:bCs/>
          <w:sz w:val="24"/>
          <w:szCs w:val="24"/>
        </w:rPr>
        <w:t xml:space="preserve">A misdemeanor </w:t>
      </w:r>
      <w:r w:rsidR="00473659">
        <w:rPr>
          <w:rFonts w:ascii="Times New Roman" w:hAnsi="Times New Roman" w:cs="Times New Roman"/>
          <w:bCs/>
          <w:sz w:val="24"/>
          <w:szCs w:val="24"/>
        </w:rPr>
        <w:t xml:space="preserve">charges </w:t>
      </w:r>
      <w:r w:rsidR="00226E18">
        <w:rPr>
          <w:rFonts w:ascii="Times New Roman" w:hAnsi="Times New Roman" w:cs="Times New Roman"/>
          <w:bCs/>
          <w:sz w:val="24"/>
          <w:szCs w:val="24"/>
        </w:rPr>
        <w:t>for the Burglary offense and a Class B misdemeanor charge for the Evading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 Arrest</w:t>
      </w:r>
      <w:r w:rsidR="00226E18">
        <w:rPr>
          <w:rFonts w:ascii="Times New Roman" w:hAnsi="Times New Roman" w:cs="Times New Roman"/>
          <w:bCs/>
          <w:sz w:val="24"/>
          <w:szCs w:val="24"/>
        </w:rPr>
        <w:t xml:space="preserve">.  The offenses </w:t>
      </w:r>
      <w:r w:rsidR="00473659">
        <w:rPr>
          <w:rFonts w:ascii="Times New Roman" w:hAnsi="Times New Roman" w:cs="Times New Roman"/>
          <w:bCs/>
          <w:sz w:val="24"/>
          <w:szCs w:val="24"/>
        </w:rPr>
        <w:t>carry a penalty range</w:t>
      </w:r>
      <w:r w:rsidR="00226E18">
        <w:rPr>
          <w:rFonts w:ascii="Times New Roman" w:hAnsi="Times New Roman" w:cs="Times New Roman"/>
          <w:bCs/>
          <w:sz w:val="24"/>
          <w:szCs w:val="24"/>
        </w:rPr>
        <w:t>s as high as a $4000 fine and up to a year in jail.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   The second suspect, however, was 16 years of age and a juvenile under state law.  As such, his identity is not being released at this time and he was released that evening to his mother, upon directive of Juvenile Probation services.  </w:t>
      </w:r>
    </w:p>
    <w:p w:rsidR="00473659" w:rsidRDefault="00473659" w:rsidP="00473659">
      <w:pPr>
        <w:rPr>
          <w:rFonts w:ascii="Times New Roman" w:hAnsi="Times New Roman" w:cs="Times New Roman"/>
          <w:bCs/>
          <w:sz w:val="24"/>
          <w:szCs w:val="24"/>
        </w:rPr>
      </w:pPr>
    </w:p>
    <w:p w:rsidR="00473659" w:rsidRDefault="00473659" w:rsidP="0047365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recovered propert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y </w:t>
      </w:r>
      <w:r>
        <w:rPr>
          <w:rFonts w:ascii="Times New Roman" w:hAnsi="Times New Roman" w:cs="Times New Roman"/>
          <w:bCs/>
          <w:sz w:val="24"/>
          <w:szCs w:val="24"/>
        </w:rPr>
        <w:t xml:space="preserve">was evaluated by responding officers and various items were linked to two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other </w:t>
      </w:r>
      <w:r>
        <w:rPr>
          <w:rFonts w:ascii="Times New Roman" w:hAnsi="Times New Roman" w:cs="Times New Roman"/>
          <w:bCs/>
          <w:sz w:val="24"/>
          <w:szCs w:val="24"/>
        </w:rPr>
        <w:t xml:space="preserve">area residents whose unlocked vehicles had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also </w:t>
      </w:r>
      <w:r>
        <w:rPr>
          <w:rFonts w:ascii="Times New Roman" w:hAnsi="Times New Roman" w:cs="Times New Roman"/>
          <w:bCs/>
          <w:sz w:val="24"/>
          <w:szCs w:val="24"/>
        </w:rPr>
        <w:t xml:space="preserve">been entered by the pair.  Because of the similarity of this event to many other area vehicle crimes,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 xml:space="preserve">La Porte Police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Department is looking into the possibility that the two suspects may have been involved in other area crimes.  They are also reminding </w:t>
      </w:r>
      <w:r>
        <w:rPr>
          <w:rFonts w:ascii="Times New Roman" w:hAnsi="Times New Roman" w:cs="Times New Roman"/>
          <w:bCs/>
          <w:sz w:val="24"/>
          <w:szCs w:val="24"/>
        </w:rPr>
        <w:t xml:space="preserve">residents to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keep their vehicles locked at all times, </w:t>
      </w:r>
      <w:r>
        <w:rPr>
          <w:rFonts w:ascii="Times New Roman" w:hAnsi="Times New Roman" w:cs="Times New Roman"/>
          <w:bCs/>
          <w:sz w:val="24"/>
          <w:szCs w:val="24"/>
        </w:rPr>
        <w:t xml:space="preserve">park in well-lit areas, and remove valuables 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stored inside their vehicle </w:t>
      </w:r>
      <w:r>
        <w:rPr>
          <w:rFonts w:ascii="Times New Roman" w:hAnsi="Times New Roman" w:cs="Times New Roman"/>
          <w:bCs/>
          <w:sz w:val="24"/>
          <w:szCs w:val="24"/>
        </w:rPr>
        <w:t>from plain sight.  Should you have additional information or</w:t>
      </w:r>
      <w:r w:rsidR="00AB1EAF">
        <w:rPr>
          <w:rFonts w:ascii="Times New Roman" w:hAnsi="Times New Roman" w:cs="Times New Roman"/>
          <w:bCs/>
          <w:sz w:val="24"/>
          <w:szCs w:val="24"/>
        </w:rPr>
        <w:t xml:space="preserve"> tips relating to any criminal activity</w:t>
      </w:r>
      <w:r>
        <w:rPr>
          <w:rFonts w:ascii="Times New Roman" w:hAnsi="Times New Roman" w:cs="Times New Roman"/>
          <w:bCs/>
          <w:sz w:val="24"/>
          <w:szCs w:val="24"/>
        </w:rPr>
        <w:t>, please contact LPPD’s Criminal Investigation Division at 281-842-3173.</w:t>
      </w:r>
    </w:p>
    <w:p w:rsidR="00226E18" w:rsidRDefault="00226E18" w:rsidP="00473659">
      <w:pPr>
        <w:rPr>
          <w:rFonts w:ascii="Times New Roman" w:hAnsi="Times New Roman" w:cs="Times New Roman"/>
          <w:bCs/>
          <w:sz w:val="24"/>
          <w:szCs w:val="24"/>
        </w:rPr>
      </w:pPr>
    </w:p>
    <w:p w:rsidR="005E0477" w:rsidRDefault="0096192C" w:rsidP="007624D8">
      <w:pPr>
        <w:ind w:left="2160" w:firstLine="72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8.3pt;margin-top:1.5pt;width:97.1pt;height:114.1pt;z-index:251658240;mso-width-relative:margin;mso-height-relative:margin">
            <v:textbox>
              <w:txbxContent>
                <w:p w:rsidR="007624D8" w:rsidRDefault="007624D8" w:rsidP="007624D8">
                  <w:pPr>
                    <w:jc w:val="center"/>
                  </w:pPr>
                </w:p>
                <w:p w:rsidR="007624D8" w:rsidRDefault="007624D8" w:rsidP="007624D8">
                  <w:pPr>
                    <w:jc w:val="center"/>
                  </w:pPr>
                  <w:r>
                    <w:t xml:space="preserve">Juvenile Male </w:t>
                  </w:r>
                </w:p>
                <w:p w:rsidR="007624D8" w:rsidRDefault="007624D8" w:rsidP="007624D8">
                  <w:pPr>
                    <w:jc w:val="center"/>
                  </w:pPr>
                  <w:r>
                    <w:t>Involved</w:t>
                  </w:r>
                </w:p>
                <w:p w:rsidR="007624D8" w:rsidRDefault="007624D8" w:rsidP="007624D8">
                  <w:pPr>
                    <w:jc w:val="center"/>
                    <w:rPr>
                      <w:b/>
                      <w:color w:val="FF0000"/>
                    </w:rPr>
                  </w:pPr>
                </w:p>
                <w:p w:rsidR="007624D8" w:rsidRPr="00CF37F4" w:rsidRDefault="007624D8" w:rsidP="007624D8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PHOTO WITHHELD</w:t>
                  </w:r>
                </w:p>
              </w:txbxContent>
            </v:textbox>
          </v:shape>
        </w:pict>
      </w:r>
      <w:r w:rsidR="00226E1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181012" cy="1475117"/>
            <wp:effectExtent l="19050" t="0" r="88" b="0"/>
            <wp:docPr id="1" name="Picture 1" descr="C:\Users\kruegerj\AppData\Local\Microsoft\Windows\Temporary Internet Files\Content.Outlook\WHC2UB2B\Austin Collom 120619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erj\AppData\Local\Microsoft\Windows\Temporary Internet Files\Content.Outlook\WHC2UB2B\Austin Collom 1206199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57" cy="147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E1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226E18" w:rsidRDefault="007624D8" w:rsidP="007624D8">
      <w:pPr>
        <w:ind w:left="2880"/>
        <w:jc w:val="left"/>
        <w:rPr>
          <w:rFonts w:ascii="Arial Black" w:hAnsi="Arial Black" w:cs="Times New Roman"/>
          <w:bCs/>
          <w:sz w:val="16"/>
          <w:szCs w:val="16"/>
        </w:rPr>
      </w:pPr>
      <w:r>
        <w:rPr>
          <w:rFonts w:ascii="Arial Black" w:hAnsi="Arial Black" w:cs="Times New Roman"/>
          <w:bCs/>
          <w:sz w:val="16"/>
          <w:szCs w:val="16"/>
        </w:rPr>
        <w:t xml:space="preserve">      </w:t>
      </w:r>
      <w:r w:rsidR="00226E18">
        <w:rPr>
          <w:rFonts w:ascii="Arial Black" w:hAnsi="Arial Black" w:cs="Times New Roman"/>
          <w:bCs/>
          <w:sz w:val="16"/>
          <w:szCs w:val="16"/>
        </w:rPr>
        <w:t>Austin Collom</w:t>
      </w:r>
    </w:p>
    <w:p w:rsidR="00226E18" w:rsidRPr="00226E18" w:rsidRDefault="007624D8" w:rsidP="007624D8">
      <w:pPr>
        <w:ind w:left="2880"/>
        <w:jc w:val="left"/>
        <w:rPr>
          <w:rFonts w:ascii="Arial Black" w:hAnsi="Arial Black" w:cs="Times New Roman"/>
          <w:bCs/>
          <w:sz w:val="16"/>
          <w:szCs w:val="16"/>
        </w:rPr>
      </w:pPr>
      <w:r>
        <w:rPr>
          <w:rFonts w:ascii="Arial Black" w:hAnsi="Arial Black" w:cs="Times New Roman"/>
          <w:bCs/>
          <w:sz w:val="16"/>
          <w:szCs w:val="16"/>
        </w:rPr>
        <w:t xml:space="preserve">         </w:t>
      </w:r>
      <w:r w:rsidR="00226E18">
        <w:rPr>
          <w:rFonts w:ascii="Arial Black" w:hAnsi="Arial Black" w:cs="Times New Roman"/>
          <w:bCs/>
          <w:sz w:val="16"/>
          <w:szCs w:val="16"/>
        </w:rPr>
        <w:t>12/06/1995</w:t>
      </w:r>
    </w:p>
    <w:p w:rsidR="00226E18" w:rsidRPr="000212C9" w:rsidRDefault="00226E18" w:rsidP="00226E18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226E18" w:rsidRPr="000212C9" w:rsidSect="00226E18">
      <w:headerReference w:type="default" r:id="rId8"/>
      <w:footerReference w:type="default" r:id="rId9"/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EFB" w:rsidRDefault="00DC4EFB" w:rsidP="00665878">
      <w:r>
        <w:separator/>
      </w:r>
    </w:p>
  </w:endnote>
  <w:endnote w:type="continuationSeparator" w:id="0">
    <w:p w:rsidR="00DC4EFB" w:rsidRDefault="00DC4EFB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E18" w:rsidRDefault="00226E1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26E18" w:rsidRDefault="00226E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EFB" w:rsidRDefault="00DC4EFB" w:rsidP="00665878">
      <w:r>
        <w:separator/>
      </w:r>
    </w:p>
  </w:footnote>
  <w:footnote w:type="continuationSeparator" w:id="0">
    <w:p w:rsidR="00DC4EFB" w:rsidRDefault="00DC4EFB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E18" w:rsidRDefault="00226E1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26E18" w:rsidRDefault="00226E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212C9"/>
    <w:rsid w:val="000C7146"/>
    <w:rsid w:val="00205660"/>
    <w:rsid w:val="00226E18"/>
    <w:rsid w:val="00253BF5"/>
    <w:rsid w:val="00363A8C"/>
    <w:rsid w:val="00390F83"/>
    <w:rsid w:val="003A6B69"/>
    <w:rsid w:val="00425EA0"/>
    <w:rsid w:val="004263E2"/>
    <w:rsid w:val="00473659"/>
    <w:rsid w:val="004E4ACB"/>
    <w:rsid w:val="004F3B88"/>
    <w:rsid w:val="005719DE"/>
    <w:rsid w:val="00577DDF"/>
    <w:rsid w:val="005912A2"/>
    <w:rsid w:val="005D50D9"/>
    <w:rsid w:val="005E0477"/>
    <w:rsid w:val="00665878"/>
    <w:rsid w:val="006764CD"/>
    <w:rsid w:val="00717186"/>
    <w:rsid w:val="00721749"/>
    <w:rsid w:val="00730101"/>
    <w:rsid w:val="007624D8"/>
    <w:rsid w:val="007A2AE9"/>
    <w:rsid w:val="008A4D3D"/>
    <w:rsid w:val="00926E4A"/>
    <w:rsid w:val="00932F7E"/>
    <w:rsid w:val="0096192C"/>
    <w:rsid w:val="009F4FF1"/>
    <w:rsid w:val="00AB1EAF"/>
    <w:rsid w:val="00AB504C"/>
    <w:rsid w:val="00B309ED"/>
    <w:rsid w:val="00B63240"/>
    <w:rsid w:val="00B84512"/>
    <w:rsid w:val="00C06F51"/>
    <w:rsid w:val="00CB14AB"/>
    <w:rsid w:val="00DC4EFB"/>
    <w:rsid w:val="00DD5936"/>
    <w:rsid w:val="00DF543B"/>
    <w:rsid w:val="00EC37EB"/>
    <w:rsid w:val="00F24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A3354C-1C4D-4C34-BD90-571B495D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Deb</cp:lastModifiedBy>
  <cp:revision>2</cp:revision>
  <cp:lastPrinted>2012-11-05T16:30:00Z</cp:lastPrinted>
  <dcterms:created xsi:type="dcterms:W3CDTF">2013-01-09T23:50:00Z</dcterms:created>
  <dcterms:modified xsi:type="dcterms:W3CDTF">2013-01-09T23:50:00Z</dcterms:modified>
</cp:coreProperties>
</file>